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EF760B" w14:textId="77777777" w:rsidR="00D60FE7" w:rsidRDefault="00D60FE7" w:rsidP="00D60FE7">
      <w:pPr>
        <w:spacing w:after="0" w:line="240" w:lineRule="auto"/>
        <w:rPr>
          <w:b/>
          <w:bCs/>
          <w:iCs/>
          <w:color w:val="000000" w:themeColor="text1"/>
        </w:rPr>
      </w:pPr>
      <w:bookmarkStart w:id="0" w:name="_Hlk227760168"/>
      <w:r>
        <w:rPr>
          <w:b/>
          <w:bCs/>
          <w:iCs/>
          <w:color w:val="000000" w:themeColor="text1"/>
        </w:rPr>
        <w:t>ZP/39/2026 – Załącznik A</w:t>
      </w:r>
    </w:p>
    <w:p w14:paraId="03906149" w14:textId="77777777" w:rsidR="00D60FE7" w:rsidRDefault="00D60FE7" w:rsidP="00D60FE7">
      <w:pPr>
        <w:spacing w:after="0" w:line="240" w:lineRule="auto"/>
        <w:rPr>
          <w:b/>
          <w:bCs/>
          <w:iCs/>
          <w:color w:val="000000" w:themeColor="text1"/>
        </w:rPr>
      </w:pPr>
      <w:r>
        <w:rPr>
          <w:b/>
          <w:bCs/>
          <w:iCs/>
          <w:color w:val="000000" w:themeColor="text1"/>
        </w:rPr>
        <w:t>Pakiet nr 1</w:t>
      </w:r>
    </w:p>
    <w:bookmarkEnd w:id="0"/>
    <w:p w14:paraId="743DCD50" w14:textId="4F5C75DC" w:rsidR="00CA08C7" w:rsidRPr="000777FF" w:rsidRDefault="00AB0810">
      <w:pPr>
        <w:rPr>
          <w:i/>
        </w:rPr>
      </w:pPr>
      <w:r w:rsidRPr="000017F5">
        <w:rPr>
          <w:rFonts w:cstheme="minorHAnsi"/>
          <w:b/>
        </w:rPr>
        <w:t>TABELA NR</w:t>
      </w:r>
      <w:r>
        <w:rPr>
          <w:rFonts w:cstheme="minorHAnsi"/>
          <w:b/>
        </w:rPr>
        <w:t xml:space="preserve"> </w:t>
      </w:r>
      <w:r w:rsidR="000A5065">
        <w:rPr>
          <w:rFonts w:cstheme="minorHAnsi"/>
          <w:b/>
        </w:rPr>
        <w:t>7</w:t>
      </w:r>
      <w:r>
        <w:rPr>
          <w:rFonts w:cstheme="minorHAnsi"/>
          <w:b/>
        </w:rPr>
        <w:t xml:space="preserve"> - </w:t>
      </w:r>
      <w:r w:rsidR="00AB58F7">
        <w:rPr>
          <w:b/>
        </w:rPr>
        <w:t xml:space="preserve">SOFA </w:t>
      </w:r>
      <w:r>
        <w:rPr>
          <w:b/>
        </w:rPr>
        <w:t>3 OSOBOWA Z FUNKCJĄ SPANIA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534C9D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534C9D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534C9D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534C9D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  <w:bookmarkStart w:id="1" w:name="_GoBack"/>
            <w:bookmarkEnd w:id="1"/>
          </w:p>
        </w:tc>
        <w:tc>
          <w:tcPr>
            <w:tcW w:w="4294" w:type="dxa"/>
            <w:vAlign w:val="center"/>
          </w:tcPr>
          <w:p w14:paraId="33E4519C" w14:textId="5AD850BD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AF6CA5" w14:paraId="66A47473" w14:textId="77777777" w:rsidTr="00534C9D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AF6CA5" w:rsidRPr="005B4FD7" w:rsidRDefault="00AF6CA5" w:rsidP="00AF6CA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52C726A" w14:textId="2EAFA2D6" w:rsidR="00AF6CA5" w:rsidRPr="006404AB" w:rsidRDefault="00AF6CA5" w:rsidP="006404AB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6404AB">
              <w:rPr>
                <w:rFonts w:ascii="Calibri" w:hAnsi="Calibri" w:cs="Calibri"/>
                <w:bCs/>
                <w:sz w:val="20"/>
                <w:szCs w:val="20"/>
              </w:rPr>
              <w:t>Sofa wypoczynkowa, rozkładana z pojemnikiem na pościel</w:t>
            </w:r>
          </w:p>
        </w:tc>
        <w:tc>
          <w:tcPr>
            <w:tcW w:w="4242" w:type="dxa"/>
            <w:vAlign w:val="center"/>
          </w:tcPr>
          <w:p w14:paraId="552E273F" w14:textId="77777777" w:rsidR="00AF6CA5" w:rsidRPr="00221556" w:rsidRDefault="00AF6CA5" w:rsidP="00AF6CA5">
            <w:pPr>
              <w:jc w:val="both"/>
              <w:rPr>
                <w:sz w:val="20"/>
                <w:szCs w:val="20"/>
              </w:rPr>
            </w:pPr>
          </w:p>
        </w:tc>
      </w:tr>
      <w:tr w:rsidR="00AF6CA5" w14:paraId="2B87F45A" w14:textId="77777777" w:rsidTr="00C83568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AF6CA5" w:rsidRPr="005B4FD7" w:rsidRDefault="00AF6CA5" w:rsidP="00AF6CA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CF845C5" w14:textId="2306A7FD" w:rsidR="00AF6CA5" w:rsidRPr="006404AB" w:rsidRDefault="00AF6CA5" w:rsidP="006404AB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6404AB">
              <w:rPr>
                <w:rFonts w:ascii="Calibri" w:hAnsi="Calibri" w:cs="Calibri"/>
                <w:bCs/>
                <w:sz w:val="20"/>
                <w:szCs w:val="20"/>
              </w:rPr>
              <w:t>Sofa o wymiarach zgodnych z formularzem asortymentowo-cenowym</w:t>
            </w:r>
          </w:p>
        </w:tc>
        <w:tc>
          <w:tcPr>
            <w:tcW w:w="4242" w:type="dxa"/>
            <w:vAlign w:val="center"/>
          </w:tcPr>
          <w:p w14:paraId="5B9984C9" w14:textId="77777777" w:rsidR="00AF6CA5" w:rsidRPr="00221556" w:rsidRDefault="00AF6CA5" w:rsidP="00AF6CA5">
            <w:pPr>
              <w:jc w:val="both"/>
              <w:rPr>
                <w:sz w:val="20"/>
                <w:szCs w:val="20"/>
              </w:rPr>
            </w:pPr>
          </w:p>
        </w:tc>
      </w:tr>
      <w:tr w:rsidR="00AF6CA5" w14:paraId="7F261E90" w14:textId="77777777" w:rsidTr="00534C9D">
        <w:trPr>
          <w:trHeight w:val="253"/>
        </w:trPr>
        <w:tc>
          <w:tcPr>
            <w:tcW w:w="650" w:type="dxa"/>
            <w:vAlign w:val="center"/>
          </w:tcPr>
          <w:p w14:paraId="1D9DEF53" w14:textId="77777777" w:rsidR="00AF6CA5" w:rsidRPr="005B4FD7" w:rsidRDefault="00AF6CA5" w:rsidP="00AF6CA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EF2F92D" w14:textId="028A4D0E" w:rsidR="00AF6CA5" w:rsidRPr="006404AB" w:rsidRDefault="00AF6CA5" w:rsidP="006404AB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6404AB">
              <w:rPr>
                <w:rFonts w:ascii="Calibri" w:hAnsi="Calibri" w:cs="Calibri"/>
                <w:bCs/>
                <w:sz w:val="20"/>
                <w:szCs w:val="20"/>
              </w:rPr>
              <w:t xml:space="preserve">Sofa rozkładana, tworząca wygodne miejsce do spania. Automat wspomagający rozkładanie </w:t>
            </w:r>
          </w:p>
        </w:tc>
        <w:tc>
          <w:tcPr>
            <w:tcW w:w="4242" w:type="dxa"/>
            <w:vAlign w:val="center"/>
          </w:tcPr>
          <w:p w14:paraId="5A4E0BC3" w14:textId="77777777" w:rsidR="00AF6CA5" w:rsidRPr="00221556" w:rsidRDefault="00AF6CA5" w:rsidP="00AF6CA5">
            <w:pPr>
              <w:jc w:val="both"/>
              <w:rPr>
                <w:sz w:val="20"/>
                <w:szCs w:val="20"/>
              </w:rPr>
            </w:pPr>
          </w:p>
        </w:tc>
      </w:tr>
      <w:tr w:rsidR="00AF6CA5" w14:paraId="6CE626F2" w14:textId="77777777" w:rsidTr="00534C9D">
        <w:trPr>
          <w:trHeight w:val="241"/>
        </w:trPr>
        <w:tc>
          <w:tcPr>
            <w:tcW w:w="650" w:type="dxa"/>
            <w:vAlign w:val="center"/>
          </w:tcPr>
          <w:p w14:paraId="746F7BA3" w14:textId="77777777" w:rsidR="00AF6CA5" w:rsidRPr="005B4FD7" w:rsidRDefault="00AF6CA5" w:rsidP="00AF6CA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3E709D5" w14:textId="52685008" w:rsidR="00AF6CA5" w:rsidRPr="006404AB" w:rsidRDefault="00AB0810" w:rsidP="006404AB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6404AB">
              <w:rPr>
                <w:rFonts w:ascii="Calibri" w:hAnsi="Calibri" w:cs="Calibri"/>
                <w:bCs/>
                <w:sz w:val="20"/>
                <w:szCs w:val="20"/>
              </w:rPr>
              <w:t>Konstrukcja drewno lite, płyta stolarska laminowana, płyta HDF, sklejka wielowarstwowa</w:t>
            </w:r>
          </w:p>
        </w:tc>
        <w:tc>
          <w:tcPr>
            <w:tcW w:w="4242" w:type="dxa"/>
            <w:vAlign w:val="center"/>
          </w:tcPr>
          <w:p w14:paraId="017126B2" w14:textId="77777777" w:rsidR="00AF6CA5" w:rsidRPr="00221556" w:rsidRDefault="00AF6CA5" w:rsidP="00AF6CA5">
            <w:pPr>
              <w:jc w:val="both"/>
              <w:rPr>
                <w:sz w:val="20"/>
                <w:szCs w:val="20"/>
              </w:rPr>
            </w:pPr>
          </w:p>
        </w:tc>
      </w:tr>
      <w:tr w:rsidR="00AF6CA5" w14:paraId="355B65D4" w14:textId="77777777" w:rsidTr="00534C9D">
        <w:trPr>
          <w:trHeight w:val="241"/>
        </w:trPr>
        <w:tc>
          <w:tcPr>
            <w:tcW w:w="650" w:type="dxa"/>
            <w:vAlign w:val="center"/>
          </w:tcPr>
          <w:p w14:paraId="5470F92A" w14:textId="77777777" w:rsidR="00AF6CA5" w:rsidRPr="005B4FD7" w:rsidRDefault="00AF6CA5" w:rsidP="00AF6CA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D13B12E" w14:textId="069C948D" w:rsidR="00AF6CA5" w:rsidRPr="006404AB" w:rsidRDefault="00AB0810" w:rsidP="006404AB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6404AB">
              <w:rPr>
                <w:rFonts w:ascii="Calibri" w:hAnsi="Calibri" w:cs="Calibri"/>
                <w:bCs/>
                <w:sz w:val="20"/>
                <w:szCs w:val="20"/>
              </w:rPr>
              <w:t xml:space="preserve">Wypełnienie siedzisk i oparć sprężyna typu </w:t>
            </w:r>
            <w:proofErr w:type="spellStart"/>
            <w:r w:rsidRPr="006404AB">
              <w:rPr>
                <w:rFonts w:ascii="Calibri" w:hAnsi="Calibri" w:cs="Calibri"/>
                <w:bCs/>
                <w:sz w:val="20"/>
                <w:szCs w:val="20"/>
              </w:rPr>
              <w:t>bonell</w:t>
            </w:r>
            <w:proofErr w:type="spellEnd"/>
            <w:r w:rsidRPr="006404AB">
              <w:rPr>
                <w:rFonts w:ascii="Calibri" w:hAnsi="Calibri" w:cs="Calibri"/>
                <w:bCs/>
                <w:sz w:val="20"/>
                <w:szCs w:val="20"/>
              </w:rPr>
              <w:t xml:space="preserve"> o średnicy drutu2,5 mm, pianka T35 o wysokich parametrach sprężystości i twardości</w:t>
            </w:r>
          </w:p>
        </w:tc>
        <w:tc>
          <w:tcPr>
            <w:tcW w:w="4242" w:type="dxa"/>
            <w:vAlign w:val="center"/>
          </w:tcPr>
          <w:p w14:paraId="4780DAEC" w14:textId="77777777" w:rsidR="00AF6CA5" w:rsidRPr="00221556" w:rsidRDefault="00AF6CA5" w:rsidP="00AF6CA5">
            <w:pPr>
              <w:jc w:val="both"/>
              <w:rPr>
                <w:sz w:val="20"/>
                <w:szCs w:val="20"/>
              </w:rPr>
            </w:pPr>
          </w:p>
        </w:tc>
      </w:tr>
      <w:tr w:rsidR="00AF6CA5" w14:paraId="6FE59442" w14:textId="77777777" w:rsidTr="00534C9D">
        <w:trPr>
          <w:trHeight w:val="241"/>
        </w:trPr>
        <w:tc>
          <w:tcPr>
            <w:tcW w:w="650" w:type="dxa"/>
            <w:vAlign w:val="center"/>
          </w:tcPr>
          <w:p w14:paraId="0E5E448B" w14:textId="77777777" w:rsidR="00AF6CA5" w:rsidRPr="005B4FD7" w:rsidRDefault="00AF6CA5" w:rsidP="00AF6CA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17849C2" w14:textId="52CC014A" w:rsidR="00AF6CA5" w:rsidRPr="006404AB" w:rsidRDefault="00AB0810" w:rsidP="006404AB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6404AB">
              <w:rPr>
                <w:rFonts w:ascii="Calibri" w:hAnsi="Calibri" w:cs="Calibri"/>
                <w:bCs/>
                <w:sz w:val="20"/>
                <w:szCs w:val="20"/>
              </w:rPr>
              <w:t>Nogi stal szlachetna chromowana</w:t>
            </w:r>
          </w:p>
        </w:tc>
        <w:tc>
          <w:tcPr>
            <w:tcW w:w="4242" w:type="dxa"/>
            <w:vAlign w:val="center"/>
          </w:tcPr>
          <w:p w14:paraId="0EB27956" w14:textId="77777777" w:rsidR="00AF6CA5" w:rsidRPr="00221556" w:rsidRDefault="00AF6CA5" w:rsidP="00AF6CA5">
            <w:pPr>
              <w:jc w:val="both"/>
              <w:rPr>
                <w:sz w:val="20"/>
                <w:szCs w:val="20"/>
              </w:rPr>
            </w:pPr>
          </w:p>
        </w:tc>
      </w:tr>
      <w:tr w:rsidR="00AF6CA5" w14:paraId="5C924FFB" w14:textId="77777777" w:rsidTr="00735E91">
        <w:trPr>
          <w:trHeight w:val="241"/>
        </w:trPr>
        <w:tc>
          <w:tcPr>
            <w:tcW w:w="650" w:type="dxa"/>
            <w:vAlign w:val="center"/>
          </w:tcPr>
          <w:p w14:paraId="557594C5" w14:textId="77777777" w:rsidR="00AF6CA5" w:rsidRPr="005B4FD7" w:rsidRDefault="00AF6CA5" w:rsidP="00AF6CA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bottom"/>
          </w:tcPr>
          <w:p w14:paraId="408FA7B7" w14:textId="77777777" w:rsidR="006404AB" w:rsidRDefault="00AF6CA5" w:rsidP="006404AB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6404AB">
              <w:rPr>
                <w:rFonts w:ascii="Calibri" w:hAnsi="Calibri" w:cs="Calibri"/>
                <w:bCs/>
                <w:sz w:val="20"/>
                <w:szCs w:val="20"/>
              </w:rPr>
              <w:t>Sofa tapicerowana tkaniną zmywalną o parametrach nie gorszych niż:</w:t>
            </w:r>
            <w:r w:rsidR="006404AB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</w:p>
          <w:p w14:paraId="7BECCAD0" w14:textId="77777777" w:rsidR="006404AB" w:rsidRDefault="00AF6CA5" w:rsidP="006404AB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6404AB">
              <w:rPr>
                <w:rFonts w:ascii="Calibri" w:hAnsi="Calibri" w:cs="Calibri"/>
                <w:bCs/>
                <w:sz w:val="20"/>
                <w:szCs w:val="20"/>
              </w:rPr>
              <w:t>-</w:t>
            </w:r>
            <w:r w:rsidR="006404AB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6404AB">
              <w:rPr>
                <w:rFonts w:ascii="Calibri" w:hAnsi="Calibri" w:cs="Calibri"/>
                <w:bCs/>
                <w:sz w:val="20"/>
                <w:szCs w:val="20"/>
              </w:rPr>
              <w:t>ścieralność: 300 000 cykli,</w:t>
            </w:r>
            <w:r w:rsidR="006404AB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</w:p>
          <w:p w14:paraId="1C3A405A" w14:textId="77777777" w:rsidR="006404AB" w:rsidRDefault="00AF6CA5" w:rsidP="006404AB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6404AB">
              <w:rPr>
                <w:rFonts w:ascii="Calibri" w:hAnsi="Calibri" w:cs="Calibri"/>
                <w:bCs/>
                <w:sz w:val="20"/>
                <w:szCs w:val="20"/>
              </w:rPr>
              <w:t>-</w:t>
            </w:r>
            <w:r w:rsidR="006404AB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6404AB">
              <w:rPr>
                <w:rFonts w:ascii="Calibri" w:hAnsi="Calibri" w:cs="Calibri"/>
                <w:bCs/>
                <w:sz w:val="20"/>
                <w:szCs w:val="20"/>
              </w:rPr>
              <w:t>trudnopalność BS EN 1021:1; BS EN 1021:2,</w:t>
            </w:r>
            <w:r w:rsidR="006404AB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</w:p>
          <w:p w14:paraId="5D9B4564" w14:textId="77777777" w:rsidR="006404AB" w:rsidRDefault="00AF6CA5" w:rsidP="006404AB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6404AB">
              <w:rPr>
                <w:rFonts w:ascii="Calibri" w:hAnsi="Calibri" w:cs="Calibri"/>
                <w:bCs/>
                <w:sz w:val="20"/>
                <w:szCs w:val="20"/>
              </w:rPr>
              <w:t>-</w:t>
            </w:r>
            <w:r w:rsidR="006404AB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6404AB">
              <w:rPr>
                <w:rFonts w:ascii="Calibri" w:hAnsi="Calibri" w:cs="Calibri"/>
                <w:bCs/>
                <w:sz w:val="20"/>
                <w:szCs w:val="20"/>
              </w:rPr>
              <w:t>gramatura: min. 680 g/m2,</w:t>
            </w:r>
            <w:r w:rsidR="006404AB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</w:p>
          <w:p w14:paraId="64948326" w14:textId="77777777" w:rsidR="006404AB" w:rsidRDefault="00AF6CA5" w:rsidP="006404AB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6404AB">
              <w:rPr>
                <w:rFonts w:ascii="Calibri" w:hAnsi="Calibri" w:cs="Calibri"/>
                <w:bCs/>
                <w:sz w:val="20"/>
                <w:szCs w:val="20"/>
              </w:rPr>
              <w:t xml:space="preserve">- skład: powłoka zewnętrzna 100% </w:t>
            </w:r>
            <w:proofErr w:type="spellStart"/>
            <w:r w:rsidRPr="006404AB">
              <w:rPr>
                <w:rFonts w:ascii="Calibri" w:hAnsi="Calibri" w:cs="Calibri"/>
                <w:bCs/>
                <w:sz w:val="20"/>
                <w:szCs w:val="20"/>
              </w:rPr>
              <w:t>vinyl</w:t>
            </w:r>
            <w:proofErr w:type="spellEnd"/>
            <w:r w:rsidRPr="006404AB">
              <w:rPr>
                <w:rFonts w:ascii="Calibri" w:hAnsi="Calibri" w:cs="Calibri"/>
                <w:bCs/>
                <w:sz w:val="20"/>
                <w:szCs w:val="20"/>
              </w:rPr>
              <w:t>, baza 100% poliester,</w:t>
            </w:r>
            <w:r w:rsidR="006404AB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</w:p>
          <w:p w14:paraId="5287F694" w14:textId="77777777" w:rsidR="006404AB" w:rsidRDefault="00AF6CA5" w:rsidP="006404AB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6404AB">
              <w:rPr>
                <w:rFonts w:ascii="Calibri" w:hAnsi="Calibri" w:cs="Calibri"/>
                <w:bCs/>
                <w:sz w:val="20"/>
                <w:szCs w:val="20"/>
              </w:rPr>
              <w:t>- odporność na światło: &gt;7,</w:t>
            </w:r>
          </w:p>
          <w:p w14:paraId="35C9473B" w14:textId="77777777" w:rsidR="006404AB" w:rsidRDefault="00AF6CA5" w:rsidP="006404AB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6404AB">
              <w:rPr>
                <w:rFonts w:ascii="Calibri" w:hAnsi="Calibri" w:cs="Calibri"/>
                <w:bCs/>
                <w:sz w:val="20"/>
                <w:szCs w:val="20"/>
              </w:rPr>
              <w:t>- odporność na różnice temperatury,</w:t>
            </w:r>
          </w:p>
          <w:p w14:paraId="7DA6101D" w14:textId="77777777" w:rsidR="006404AB" w:rsidRDefault="00AF6CA5" w:rsidP="006404AB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6404AB">
              <w:rPr>
                <w:rFonts w:ascii="Calibri" w:hAnsi="Calibri" w:cs="Calibri"/>
                <w:bCs/>
                <w:sz w:val="20"/>
                <w:szCs w:val="20"/>
              </w:rPr>
              <w:t>- odporność na płyny ustrojowe,</w:t>
            </w:r>
          </w:p>
          <w:p w14:paraId="1AD93FE1" w14:textId="665C4A94" w:rsidR="00AF6CA5" w:rsidRPr="006404AB" w:rsidRDefault="00AF6CA5" w:rsidP="006404AB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6404AB">
              <w:rPr>
                <w:rFonts w:ascii="Calibri" w:hAnsi="Calibri" w:cs="Calibri"/>
                <w:bCs/>
                <w:sz w:val="20"/>
                <w:szCs w:val="20"/>
              </w:rPr>
              <w:t>- bariera przed drobnoustrojami, przeciwgrzybicza, przeciwbakteryjna</w:t>
            </w:r>
          </w:p>
        </w:tc>
        <w:tc>
          <w:tcPr>
            <w:tcW w:w="4242" w:type="dxa"/>
            <w:vAlign w:val="center"/>
          </w:tcPr>
          <w:p w14:paraId="1B746D50" w14:textId="77777777" w:rsidR="00AF6CA5" w:rsidRPr="00221556" w:rsidRDefault="00AF6CA5" w:rsidP="00AF6CA5">
            <w:pPr>
              <w:jc w:val="both"/>
              <w:rPr>
                <w:sz w:val="20"/>
                <w:szCs w:val="20"/>
              </w:rPr>
            </w:pPr>
          </w:p>
        </w:tc>
      </w:tr>
      <w:tr w:rsidR="00E87FDC" w14:paraId="56C5744D" w14:textId="77777777" w:rsidTr="00B12D00">
        <w:trPr>
          <w:trHeight w:val="241"/>
        </w:trPr>
        <w:tc>
          <w:tcPr>
            <w:tcW w:w="650" w:type="dxa"/>
            <w:vAlign w:val="center"/>
          </w:tcPr>
          <w:p w14:paraId="7D4D2A1C" w14:textId="77777777" w:rsidR="00E87FDC" w:rsidRPr="005B4FD7" w:rsidRDefault="00E87FDC" w:rsidP="00AF6CA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8536" w:type="dxa"/>
            <w:gridSpan w:val="2"/>
            <w:vAlign w:val="bottom"/>
          </w:tcPr>
          <w:p w14:paraId="2BB4EBC3" w14:textId="759A792F" w:rsidR="00E87FDC" w:rsidRPr="00DB4488" w:rsidRDefault="00DB4488" w:rsidP="00E87FDC">
            <w:pPr>
              <w:jc w:val="center"/>
              <w:rPr>
                <w:b/>
                <w:sz w:val="20"/>
                <w:szCs w:val="20"/>
              </w:rPr>
            </w:pPr>
            <w:r w:rsidRPr="00DB4488">
              <w:rPr>
                <w:b/>
                <w:sz w:val="20"/>
                <w:szCs w:val="20"/>
              </w:rPr>
              <w:t>INFORMACJE OGÓLNE</w:t>
            </w:r>
          </w:p>
        </w:tc>
      </w:tr>
      <w:tr w:rsidR="00D60FE7" w14:paraId="6C11A336" w14:textId="77777777" w:rsidTr="00183B97">
        <w:trPr>
          <w:trHeight w:val="241"/>
        </w:trPr>
        <w:tc>
          <w:tcPr>
            <w:tcW w:w="650" w:type="dxa"/>
            <w:vAlign w:val="center"/>
          </w:tcPr>
          <w:p w14:paraId="670E01DF" w14:textId="77777777" w:rsidR="00D60FE7" w:rsidRPr="005B4FD7" w:rsidRDefault="00D60FE7" w:rsidP="00D60FE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579B502B" w14:textId="77777777" w:rsidR="00D60FE7" w:rsidRPr="004323EE" w:rsidRDefault="00D60FE7" w:rsidP="00D60FE7">
            <w:pPr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Okres gwarancji w miesiącach (wymagany min. 24 m-ce) </w:t>
            </w:r>
          </w:p>
          <w:p w14:paraId="1F6AC55E" w14:textId="7C5F620D" w:rsidR="00D60FE7" w:rsidRPr="006404AB" w:rsidRDefault="00D60FE7" w:rsidP="00D60FE7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>Wyklucza się możliwość oferowania ubezpieczenia lub kontraktu serwisowego</w:t>
            </w:r>
          </w:p>
        </w:tc>
        <w:tc>
          <w:tcPr>
            <w:tcW w:w="4242" w:type="dxa"/>
            <w:vAlign w:val="center"/>
          </w:tcPr>
          <w:p w14:paraId="5E227C91" w14:textId="77777777" w:rsidR="00D60FE7" w:rsidRPr="00221556" w:rsidRDefault="00D60FE7" w:rsidP="00D60FE7">
            <w:pPr>
              <w:jc w:val="both"/>
              <w:rPr>
                <w:sz w:val="20"/>
                <w:szCs w:val="20"/>
              </w:rPr>
            </w:pPr>
          </w:p>
        </w:tc>
      </w:tr>
      <w:tr w:rsidR="00D60FE7" w14:paraId="5F8DFC6C" w14:textId="77777777" w:rsidTr="00183B97">
        <w:trPr>
          <w:trHeight w:val="241"/>
        </w:trPr>
        <w:tc>
          <w:tcPr>
            <w:tcW w:w="650" w:type="dxa"/>
            <w:vAlign w:val="center"/>
          </w:tcPr>
          <w:p w14:paraId="0598B763" w14:textId="77777777" w:rsidR="00D60FE7" w:rsidRPr="005B4FD7" w:rsidRDefault="00D60FE7" w:rsidP="00D60FE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72418428" w14:textId="77777777" w:rsidR="00D60FE7" w:rsidRDefault="00D60FE7" w:rsidP="00D60FE7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 xml:space="preserve">Zamawiający wymaga aby wszystkie produkty zostały dostarczone, podłączone/zmontowane i gotowe do użytkowania  w okresie nie później niż do 25.06.2026 r. </w:t>
            </w:r>
          </w:p>
          <w:p w14:paraId="4EC001D1" w14:textId="5677E10D" w:rsidR="00D60FE7" w:rsidRPr="006404AB" w:rsidRDefault="00D60FE7" w:rsidP="00D60FE7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4242" w:type="dxa"/>
            <w:vAlign w:val="center"/>
          </w:tcPr>
          <w:p w14:paraId="37129940" w14:textId="77777777" w:rsidR="00D60FE7" w:rsidRPr="00221556" w:rsidRDefault="00D60FE7" w:rsidP="00D60FE7">
            <w:pPr>
              <w:jc w:val="both"/>
              <w:rPr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</w:t>
      </w:r>
      <w:r w:rsidRPr="00A57114">
        <w:rPr>
          <w:rFonts w:cstheme="minorHAnsi"/>
          <w:bCs/>
          <w:color w:val="FF0000"/>
          <w:sz w:val="16"/>
          <w:szCs w:val="16"/>
        </w:rPr>
        <w:lastRenderedPageBreak/>
        <w:t xml:space="preserve">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4FB3A686" w14:textId="77777777" w:rsidR="00D60FE7" w:rsidRPr="001B3BF1" w:rsidRDefault="00D60FE7" w:rsidP="00D60FE7">
      <w:pPr>
        <w:jc w:val="both"/>
        <w:rPr>
          <w:rFonts w:cstheme="minorHAnsi"/>
          <w:b/>
          <w:sz w:val="20"/>
          <w:szCs w:val="20"/>
        </w:rPr>
      </w:pPr>
      <w:bookmarkStart w:id="2" w:name="_Hlk227760996"/>
      <w:bookmarkStart w:id="3" w:name="_Hlk227760085"/>
      <w:r w:rsidRPr="001B3BF1">
        <w:rPr>
          <w:rFonts w:cstheme="minorHAnsi"/>
          <w:b/>
          <w:sz w:val="20"/>
          <w:szCs w:val="20"/>
        </w:rPr>
        <w:t>Zamawiający wymaga aby do faktury została załączona specyfikacja określająca nazwę produktu zgodnie z  opisem przedmiotu zamówienia</w:t>
      </w:r>
    </w:p>
    <w:p w14:paraId="3A083D58" w14:textId="77777777" w:rsidR="00D60FE7" w:rsidRPr="001B3BF1" w:rsidRDefault="00D60FE7" w:rsidP="00D60FE7">
      <w:pPr>
        <w:jc w:val="both"/>
        <w:rPr>
          <w:rFonts w:cstheme="minorHAnsi"/>
          <w:b/>
          <w:color w:val="FF0000"/>
          <w:sz w:val="20"/>
          <w:szCs w:val="20"/>
        </w:rPr>
      </w:pP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Brak złożenia Załącznika  </w:t>
      </w:r>
      <w:r>
        <w:rPr>
          <w:rFonts w:cstheme="minorHAnsi"/>
          <w:b/>
          <w:color w:val="FF0000"/>
          <w:sz w:val="20"/>
          <w:szCs w:val="20"/>
          <w:highlight w:val="yellow"/>
        </w:rPr>
        <w:t>2A</w:t>
      </w: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 skutkuje odrzuceniem oferty z postępowania.</w:t>
      </w:r>
    </w:p>
    <w:p w14:paraId="69263607" w14:textId="77777777" w:rsidR="00D60FE7" w:rsidRDefault="00D60FE7" w:rsidP="00D60F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.................................................................................... </w:t>
      </w:r>
    </w:p>
    <w:p w14:paraId="79F39B4F" w14:textId="77777777" w:rsidR="00D60FE7" w:rsidRDefault="00D60FE7" w:rsidP="00D60F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data i podpis</w:t>
      </w:r>
    </w:p>
    <w:bookmarkEnd w:id="2"/>
    <w:p w14:paraId="119A0DB4" w14:textId="77777777" w:rsidR="00D60FE7" w:rsidRPr="005B4FD7" w:rsidRDefault="00D60FE7" w:rsidP="00D60FE7">
      <w:pPr>
        <w:rPr>
          <w:b/>
        </w:rPr>
      </w:pPr>
    </w:p>
    <w:bookmarkEnd w:id="3"/>
    <w:p w14:paraId="7B16CBF1" w14:textId="77777777" w:rsidR="005B4FD7" w:rsidRPr="005B4FD7" w:rsidRDefault="005B4FD7">
      <w:pPr>
        <w:rPr>
          <w:b/>
        </w:rPr>
      </w:pPr>
    </w:p>
    <w:sectPr w:rsidR="005B4FD7" w:rsidRPr="005B4FD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64B90F" w14:textId="77777777" w:rsidR="00712B34" w:rsidRDefault="00712B34" w:rsidP="00AD3554">
      <w:pPr>
        <w:spacing w:after="0" w:line="240" w:lineRule="auto"/>
      </w:pPr>
      <w:r>
        <w:separator/>
      </w:r>
    </w:p>
  </w:endnote>
  <w:endnote w:type="continuationSeparator" w:id="0">
    <w:p w14:paraId="41EB47EC" w14:textId="77777777" w:rsidR="00712B34" w:rsidRDefault="00712B34" w:rsidP="00AD35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95CCB3" w14:textId="77777777" w:rsidR="00712B34" w:rsidRDefault="00712B34" w:rsidP="00AD3554">
      <w:pPr>
        <w:spacing w:after="0" w:line="240" w:lineRule="auto"/>
      </w:pPr>
      <w:r>
        <w:separator/>
      </w:r>
    </w:p>
  </w:footnote>
  <w:footnote w:type="continuationSeparator" w:id="0">
    <w:p w14:paraId="5CFA90A0" w14:textId="77777777" w:rsidR="00712B34" w:rsidRDefault="00712B34" w:rsidP="00AD35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33D6D" w14:textId="2061FFFD" w:rsidR="00AD3554" w:rsidRDefault="00AD3554">
    <w:pPr>
      <w:pStyle w:val="Nagwek"/>
    </w:pPr>
    <w:r>
      <w:rPr>
        <w:noProof/>
        <w:lang w:eastAsia="pl-PL"/>
      </w:rPr>
      <w:drawing>
        <wp:inline distT="0" distB="0" distL="0" distR="0" wp14:anchorId="2ED92BE4" wp14:editId="791F56E5">
          <wp:extent cx="5760720" cy="810895"/>
          <wp:effectExtent l="0" t="0" r="0" b="8255"/>
          <wp:docPr id="5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0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8D1D991" w14:textId="77777777" w:rsidR="003451BD" w:rsidRPr="00121F67" w:rsidRDefault="003451BD" w:rsidP="003451BD">
    <w:pPr>
      <w:pStyle w:val="Nagwek"/>
    </w:pPr>
    <w:bookmarkStart w:id="4" w:name="_Hlk227760152"/>
    <w:r w:rsidRPr="00121F67">
      <w:rPr>
        <w:b/>
        <w:sz w:val="20"/>
        <w:szCs w:val="20"/>
      </w:rPr>
      <w:t>„Dostawa i montaż mebli medycznych i niemedycznych oraz sprzętu medycznego na potrzeby   SP ZOZ CSK UM w Łodzi w ramach programu inwestycyjnego pn.: 'Przebudowa i doposażenie UCP im. M. Konopnickiej oraz POOD" w ramach Umowy DOI/FM/SIS/9/305/388/2023 na udzielenie dotacji z Funduszu Medycznego</w:t>
    </w:r>
    <w:r>
      <w:rPr>
        <w:b/>
        <w:sz w:val="20"/>
        <w:szCs w:val="20"/>
      </w:rPr>
      <w:t>”</w:t>
    </w:r>
  </w:p>
  <w:bookmarkEnd w:id="4"/>
  <w:p w14:paraId="1EF0B17B" w14:textId="77777777" w:rsidR="00AD3554" w:rsidRDefault="00AD355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FD7"/>
    <w:rsid w:val="000777FF"/>
    <w:rsid w:val="000A5065"/>
    <w:rsid w:val="00143FE4"/>
    <w:rsid w:val="00221556"/>
    <w:rsid w:val="003451BD"/>
    <w:rsid w:val="00360266"/>
    <w:rsid w:val="003B7A3A"/>
    <w:rsid w:val="004C0AAE"/>
    <w:rsid w:val="00534C9D"/>
    <w:rsid w:val="0055707E"/>
    <w:rsid w:val="005B4FD7"/>
    <w:rsid w:val="006404AB"/>
    <w:rsid w:val="0068097C"/>
    <w:rsid w:val="00685C41"/>
    <w:rsid w:val="006E7149"/>
    <w:rsid w:val="00712B34"/>
    <w:rsid w:val="00756AC7"/>
    <w:rsid w:val="0080436E"/>
    <w:rsid w:val="00883454"/>
    <w:rsid w:val="008C17D3"/>
    <w:rsid w:val="008C2141"/>
    <w:rsid w:val="00A16DE5"/>
    <w:rsid w:val="00A20625"/>
    <w:rsid w:val="00A23F68"/>
    <w:rsid w:val="00AB0810"/>
    <w:rsid w:val="00AB58F7"/>
    <w:rsid w:val="00AD3554"/>
    <w:rsid w:val="00AF6CA5"/>
    <w:rsid w:val="00B01DF4"/>
    <w:rsid w:val="00C16ED1"/>
    <w:rsid w:val="00C84E42"/>
    <w:rsid w:val="00CA08C7"/>
    <w:rsid w:val="00CD3C32"/>
    <w:rsid w:val="00D60FE7"/>
    <w:rsid w:val="00DB4488"/>
    <w:rsid w:val="00DD4414"/>
    <w:rsid w:val="00E03AA8"/>
    <w:rsid w:val="00E87FDC"/>
    <w:rsid w:val="00ED1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D35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554"/>
  </w:style>
  <w:style w:type="paragraph" w:styleId="Stopka">
    <w:name w:val="footer"/>
    <w:basedOn w:val="Normalny"/>
    <w:link w:val="StopkaZnak"/>
    <w:uiPriority w:val="99"/>
    <w:unhideWhenUsed/>
    <w:rsid w:val="00AD35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5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322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9</cp:revision>
  <dcterms:created xsi:type="dcterms:W3CDTF">2026-03-04T12:30:00Z</dcterms:created>
  <dcterms:modified xsi:type="dcterms:W3CDTF">2026-04-27T06:23:00Z</dcterms:modified>
</cp:coreProperties>
</file>